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0A69B" w14:textId="35EF3CBD" w:rsidR="007E658C" w:rsidRPr="000777E7" w:rsidRDefault="00937D7F" w:rsidP="00797BE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77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Приэльбрусье</w:t>
      </w:r>
    </w:p>
    <w:p w14:paraId="73322209" w14:textId="6EF35274" w:rsidR="00F952AB" w:rsidRPr="000777E7" w:rsidRDefault="00116B14" w:rsidP="00FA3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 xml:space="preserve">12-16 октября 2022 </w:t>
      </w:r>
      <w:r w:rsidR="007E658C" w:rsidRPr="000777E7">
        <w:rPr>
          <w:rFonts w:ascii="Times New Roman" w:hAnsi="Times New Roman" w:cs="Times New Roman"/>
          <w:sz w:val="24"/>
          <w:szCs w:val="24"/>
        </w:rPr>
        <w:t>(</w:t>
      </w:r>
      <w:r w:rsidR="001C001A" w:rsidRPr="000777E7">
        <w:rPr>
          <w:rFonts w:ascii="Times New Roman" w:hAnsi="Times New Roman" w:cs="Times New Roman"/>
          <w:sz w:val="24"/>
          <w:szCs w:val="24"/>
        </w:rPr>
        <w:t>4</w:t>
      </w:r>
      <w:r w:rsidR="007E658C" w:rsidRPr="000777E7">
        <w:rPr>
          <w:rFonts w:ascii="Times New Roman" w:hAnsi="Times New Roman" w:cs="Times New Roman"/>
          <w:sz w:val="24"/>
          <w:szCs w:val="24"/>
        </w:rPr>
        <w:t xml:space="preserve"> дня</w:t>
      </w:r>
      <w:r w:rsidR="00797BE9" w:rsidRPr="000777E7">
        <w:rPr>
          <w:rFonts w:ascii="Times New Roman" w:hAnsi="Times New Roman" w:cs="Times New Roman"/>
          <w:sz w:val="24"/>
          <w:szCs w:val="24"/>
        </w:rPr>
        <w:t>,</w:t>
      </w:r>
      <w:r w:rsidR="007E658C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1C001A" w:rsidRPr="000777E7">
        <w:rPr>
          <w:rFonts w:ascii="Times New Roman" w:hAnsi="Times New Roman" w:cs="Times New Roman"/>
          <w:sz w:val="24"/>
          <w:szCs w:val="24"/>
        </w:rPr>
        <w:t>3</w:t>
      </w:r>
      <w:r w:rsidR="007E658C" w:rsidRPr="000777E7">
        <w:rPr>
          <w:rFonts w:ascii="Times New Roman" w:hAnsi="Times New Roman" w:cs="Times New Roman"/>
          <w:sz w:val="24"/>
          <w:szCs w:val="24"/>
        </w:rPr>
        <w:t xml:space="preserve"> ночи)</w:t>
      </w:r>
    </w:p>
    <w:p w14:paraId="0583DDA4" w14:textId="29D344B6" w:rsidR="00E61583" w:rsidRPr="000777E7" w:rsidRDefault="00E61583" w:rsidP="000036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Заложите на отдых </w:t>
      </w:r>
      <w:r w:rsidR="001C001A" w:rsidRPr="000777E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77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дня, чтобы успеть влюбиться в Приэльбрусье. Дышите глубже хвойным горным воздухом! Мы увидим красоту заснеженного высокогорья, Поляну Азау и Чегет, Поляну нарзанов, разноцветье альпийских лугов, изумительные горные озера и водопады. </w:t>
      </w:r>
    </w:p>
    <w:p w14:paraId="0F83E2C0" w14:textId="7554BA8E" w:rsidR="00F952AB" w:rsidRPr="000777E7" w:rsidRDefault="00E61583" w:rsidP="000036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DE8068" wp14:editId="7FF1ABB2">
            <wp:extent cx="1917700" cy="130161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562" cy="13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40096D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40096D" w:rsidRPr="00077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452C2" wp14:editId="47374575">
            <wp:extent cx="1879600" cy="1294765"/>
            <wp:effectExtent l="0" t="0" r="635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3576" cy="131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96D" w:rsidRPr="000777E7">
        <w:rPr>
          <w:rFonts w:ascii="Times New Roman" w:hAnsi="Times New Roman" w:cs="Times New Roman"/>
          <w:sz w:val="24"/>
          <w:szCs w:val="24"/>
        </w:rPr>
        <w:t xml:space="preserve">  </w:t>
      </w:r>
      <w:r w:rsidRPr="00077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90DC91" wp14:editId="0A92DE60">
            <wp:extent cx="1936750" cy="1291235"/>
            <wp:effectExtent l="0" t="0" r="635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20" cy="13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96D" w:rsidRPr="0007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80100" w14:textId="542BADDB" w:rsidR="0000367B" w:rsidRPr="000777E7" w:rsidRDefault="0040096D" w:rsidP="0000367B">
      <w:pPr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F3DB06" wp14:editId="4A51C835">
            <wp:extent cx="1917631" cy="1310640"/>
            <wp:effectExtent l="0" t="0" r="698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5662" cy="132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7E7">
        <w:rPr>
          <w:rFonts w:ascii="Times New Roman" w:hAnsi="Times New Roman" w:cs="Times New Roman"/>
          <w:sz w:val="24"/>
          <w:szCs w:val="24"/>
        </w:rPr>
        <w:t xml:space="preserve">  </w:t>
      </w:r>
      <w:r w:rsidRPr="00077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4034CB" wp14:editId="7720C4A6">
            <wp:extent cx="1873828" cy="131127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2202" cy="13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7E7">
        <w:rPr>
          <w:rFonts w:ascii="Times New Roman" w:hAnsi="Times New Roman" w:cs="Times New Roman"/>
          <w:sz w:val="24"/>
          <w:szCs w:val="24"/>
        </w:rPr>
        <w:t xml:space="preserve">  </w:t>
      </w:r>
      <w:r w:rsidR="00FA3E13" w:rsidRPr="00077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111FCD" wp14:editId="0B62E581">
            <wp:extent cx="1955800" cy="1303937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1" cy="132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507F1" w14:textId="01D1CEC8" w:rsidR="007E658C" w:rsidRPr="000777E7" w:rsidRDefault="007E658C" w:rsidP="00C217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04819357"/>
      <w:r w:rsidRPr="000777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Программа </w:t>
      </w:r>
      <w:r w:rsidR="004B7376" w:rsidRPr="000777E7">
        <w:rPr>
          <w:rFonts w:ascii="Times New Roman" w:hAnsi="Times New Roman" w:cs="Times New Roman"/>
          <w:b/>
          <w:bCs/>
          <w:sz w:val="24"/>
          <w:szCs w:val="24"/>
          <w:u w:val="single"/>
        </w:rPr>
        <w:t>тура</w:t>
      </w:r>
      <w:r w:rsidRPr="000777E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8F04FB0" w14:textId="77777777" w:rsidR="00C217CB" w:rsidRPr="000777E7" w:rsidRDefault="00C217CB" w:rsidP="007E65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63D4C" w14:textId="0ED6B3F0" w:rsidR="0024156C" w:rsidRPr="000777E7" w:rsidRDefault="007E658C" w:rsidP="002415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  <w:u w:val="single"/>
        </w:rPr>
        <w:t>Выез</w:t>
      </w:r>
      <w:r w:rsidR="00FA4898" w:rsidRPr="000777E7">
        <w:rPr>
          <w:rFonts w:ascii="Times New Roman" w:hAnsi="Times New Roman" w:cs="Times New Roman"/>
          <w:sz w:val="24"/>
          <w:szCs w:val="24"/>
          <w:u w:val="single"/>
        </w:rPr>
        <w:t>жаем:</w:t>
      </w:r>
      <w:r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0777E7" w:rsidRPr="000777E7">
        <w:rPr>
          <w:rFonts w:ascii="Times New Roman" w:hAnsi="Times New Roman" w:cs="Times New Roman"/>
          <w:color w:val="FF0000"/>
          <w:sz w:val="24"/>
          <w:szCs w:val="24"/>
        </w:rPr>
        <w:t xml:space="preserve">12 октября </w:t>
      </w:r>
      <w:r w:rsidRPr="000777E7">
        <w:rPr>
          <w:rFonts w:ascii="Times New Roman" w:hAnsi="Times New Roman" w:cs="Times New Roman"/>
          <w:sz w:val="24"/>
          <w:szCs w:val="24"/>
        </w:rPr>
        <w:t xml:space="preserve">из Таганрога в </w:t>
      </w:r>
      <w:r w:rsidR="00937D7F" w:rsidRPr="000777E7">
        <w:rPr>
          <w:rFonts w:ascii="Times New Roman" w:hAnsi="Times New Roman" w:cs="Times New Roman"/>
          <w:sz w:val="24"/>
          <w:szCs w:val="24"/>
        </w:rPr>
        <w:t>22</w:t>
      </w:r>
      <w:r w:rsidRPr="000777E7">
        <w:rPr>
          <w:rFonts w:ascii="Times New Roman" w:hAnsi="Times New Roman" w:cs="Times New Roman"/>
          <w:sz w:val="24"/>
          <w:szCs w:val="24"/>
        </w:rPr>
        <w:t>:00 (</w:t>
      </w:r>
      <w:r w:rsidR="0024156C" w:rsidRPr="000777E7">
        <w:rPr>
          <w:rFonts w:ascii="Times New Roman" w:hAnsi="Times New Roman" w:cs="Times New Roman"/>
          <w:sz w:val="24"/>
          <w:szCs w:val="24"/>
        </w:rPr>
        <w:t>ул. П.Тольятти-20</w:t>
      </w:r>
      <w:r w:rsidR="0024156C" w:rsidRPr="000777E7">
        <w:rPr>
          <w:color w:val="000000"/>
          <w:sz w:val="24"/>
          <w:szCs w:val="24"/>
        </w:rPr>
        <w:t>)</w:t>
      </w:r>
    </w:p>
    <w:p w14:paraId="036E5E34" w14:textId="7B8E8BCD" w:rsidR="007E658C" w:rsidRPr="000777E7" w:rsidRDefault="007E658C" w:rsidP="002415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из Ростова</w:t>
      </w:r>
      <w:r w:rsidR="000458AA" w:rsidRPr="000777E7">
        <w:rPr>
          <w:rFonts w:ascii="Times New Roman" w:hAnsi="Times New Roman" w:cs="Times New Roman"/>
          <w:sz w:val="24"/>
          <w:szCs w:val="24"/>
        </w:rPr>
        <w:t>-на-Дону</w:t>
      </w:r>
      <w:r w:rsidRPr="000777E7">
        <w:rPr>
          <w:rFonts w:ascii="Times New Roman" w:hAnsi="Times New Roman" w:cs="Times New Roman"/>
          <w:sz w:val="24"/>
          <w:szCs w:val="24"/>
        </w:rPr>
        <w:t xml:space="preserve"> в 2</w:t>
      </w:r>
      <w:r w:rsidR="005A0FD1" w:rsidRPr="000777E7">
        <w:rPr>
          <w:rFonts w:ascii="Times New Roman" w:hAnsi="Times New Roman" w:cs="Times New Roman"/>
          <w:sz w:val="24"/>
          <w:szCs w:val="24"/>
        </w:rPr>
        <w:t>2</w:t>
      </w:r>
      <w:r w:rsidRPr="000777E7">
        <w:rPr>
          <w:rFonts w:ascii="Times New Roman" w:hAnsi="Times New Roman" w:cs="Times New Roman"/>
          <w:sz w:val="24"/>
          <w:szCs w:val="24"/>
        </w:rPr>
        <w:t>:</w:t>
      </w:r>
      <w:r w:rsidR="005A0FD1" w:rsidRPr="000777E7">
        <w:rPr>
          <w:rFonts w:ascii="Times New Roman" w:hAnsi="Times New Roman" w:cs="Times New Roman"/>
          <w:sz w:val="24"/>
          <w:szCs w:val="24"/>
        </w:rPr>
        <w:t>4</w:t>
      </w:r>
      <w:r w:rsidRPr="000777E7">
        <w:rPr>
          <w:rFonts w:ascii="Times New Roman" w:hAnsi="Times New Roman" w:cs="Times New Roman"/>
          <w:sz w:val="24"/>
          <w:szCs w:val="24"/>
        </w:rPr>
        <w:t>0 (ул. Малиновского «Окей»)</w:t>
      </w:r>
    </w:p>
    <w:p w14:paraId="770AAF52" w14:textId="44C944C5" w:rsidR="0024156C" w:rsidRPr="000777E7" w:rsidRDefault="0024156C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04819541"/>
      <w:r w:rsidRPr="000777E7">
        <w:rPr>
          <w:rFonts w:ascii="Times New Roman" w:hAnsi="Times New Roman" w:cs="Times New Roman"/>
          <w:sz w:val="24"/>
          <w:szCs w:val="24"/>
        </w:rPr>
        <w:t>забираем по пути следования из других населённых пунктов</w:t>
      </w:r>
    </w:p>
    <w:bookmarkEnd w:id="0"/>
    <w:bookmarkEnd w:id="1"/>
    <w:p w14:paraId="27214B29" w14:textId="77777777" w:rsidR="00C217CB" w:rsidRPr="000777E7" w:rsidRDefault="00C217CB" w:rsidP="007E658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EBF19B6" w14:textId="5BCA7EC2" w:rsidR="00E93872" w:rsidRPr="000777E7" w:rsidRDefault="00C217CB" w:rsidP="000777E7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7E7">
        <w:rPr>
          <w:rFonts w:ascii="Times New Roman" w:hAnsi="Times New Roman" w:cs="Times New Roman"/>
          <w:bCs/>
          <w:sz w:val="24"/>
          <w:szCs w:val="24"/>
          <w:u w:val="single"/>
        </w:rPr>
        <w:t>1-й день.</w:t>
      </w:r>
      <w:r w:rsidRPr="00077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77E7" w:rsidRPr="000777E7">
        <w:rPr>
          <w:rFonts w:ascii="Times New Roman" w:hAnsi="Times New Roman" w:cs="Times New Roman"/>
          <w:color w:val="FF0000"/>
          <w:sz w:val="24"/>
          <w:szCs w:val="24"/>
        </w:rPr>
        <w:t>13 октября</w:t>
      </w:r>
    </w:p>
    <w:p w14:paraId="5B7A43EF" w14:textId="70F4A37F" w:rsidR="007D5A31" w:rsidRPr="000777E7" w:rsidRDefault="00B24953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Утром по приезду - э</w:t>
      </w:r>
      <w:r w:rsidR="006C1885" w:rsidRPr="000777E7">
        <w:rPr>
          <w:rFonts w:ascii="Times New Roman" w:hAnsi="Times New Roman" w:cs="Times New Roman"/>
          <w:sz w:val="24"/>
          <w:szCs w:val="24"/>
        </w:rPr>
        <w:t>кскурсия к озеру Гишгит (пос. Былым)</w:t>
      </w:r>
      <w:r w:rsidR="007E658C" w:rsidRPr="000777E7">
        <w:rPr>
          <w:rFonts w:ascii="Times New Roman" w:hAnsi="Times New Roman" w:cs="Times New Roman"/>
          <w:sz w:val="24"/>
          <w:szCs w:val="24"/>
        </w:rPr>
        <w:t xml:space="preserve">. </w:t>
      </w:r>
      <w:r w:rsidR="00DC73ED" w:rsidRPr="000777E7">
        <w:rPr>
          <w:rFonts w:ascii="Times New Roman" w:hAnsi="Times New Roman" w:cs="Times New Roman"/>
          <w:sz w:val="24"/>
          <w:szCs w:val="24"/>
        </w:rPr>
        <w:t xml:space="preserve">Это часто посещаемое необыкновенно красивое </w:t>
      </w:r>
      <w:r w:rsidR="00E93872" w:rsidRPr="000777E7">
        <w:rPr>
          <w:rFonts w:ascii="Times New Roman" w:hAnsi="Times New Roman" w:cs="Times New Roman"/>
          <w:sz w:val="24"/>
          <w:szCs w:val="24"/>
        </w:rPr>
        <w:t>горное озеро с бирюзовой водой и красивыми скальными берегами.</w:t>
      </w:r>
      <w:r w:rsidR="009C677A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2E6092" w:rsidRPr="000777E7">
        <w:rPr>
          <w:rFonts w:ascii="Times New Roman" w:hAnsi="Times New Roman" w:cs="Times New Roman"/>
          <w:sz w:val="24"/>
          <w:szCs w:val="24"/>
        </w:rPr>
        <w:t>Б</w:t>
      </w:r>
      <w:r w:rsidR="009C677A" w:rsidRPr="000777E7">
        <w:rPr>
          <w:rFonts w:ascii="Times New Roman" w:hAnsi="Times New Roman" w:cs="Times New Roman"/>
          <w:sz w:val="24"/>
          <w:szCs w:val="24"/>
        </w:rPr>
        <w:t>ерём с собой п</w:t>
      </w:r>
      <w:r w:rsidR="00C44BA8" w:rsidRPr="000777E7">
        <w:rPr>
          <w:rFonts w:ascii="Times New Roman" w:hAnsi="Times New Roman" w:cs="Times New Roman"/>
          <w:sz w:val="24"/>
          <w:szCs w:val="24"/>
        </w:rPr>
        <w:t>ерекус, чай/кофе</w:t>
      </w:r>
      <w:r w:rsidR="002E6092" w:rsidRPr="000777E7">
        <w:rPr>
          <w:rFonts w:ascii="Times New Roman" w:hAnsi="Times New Roman" w:cs="Times New Roman"/>
          <w:sz w:val="24"/>
          <w:szCs w:val="24"/>
        </w:rPr>
        <w:t xml:space="preserve"> и н</w:t>
      </w:r>
      <w:r w:rsidR="009C677A" w:rsidRPr="000777E7">
        <w:rPr>
          <w:rFonts w:ascii="Times New Roman" w:hAnsi="Times New Roman" w:cs="Times New Roman"/>
          <w:sz w:val="24"/>
          <w:szCs w:val="24"/>
        </w:rPr>
        <w:t>аслаждаемся видами</w:t>
      </w:r>
      <w:r w:rsidR="002E6092" w:rsidRPr="000777E7">
        <w:rPr>
          <w:rFonts w:ascii="Times New Roman" w:hAnsi="Times New Roman" w:cs="Times New Roman"/>
          <w:sz w:val="24"/>
          <w:szCs w:val="24"/>
        </w:rPr>
        <w:t>.</w:t>
      </w:r>
      <w:r w:rsidR="009C677A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Pr="000777E7">
        <w:rPr>
          <w:rFonts w:ascii="Times New Roman" w:hAnsi="Times New Roman" w:cs="Times New Roman"/>
          <w:sz w:val="24"/>
          <w:szCs w:val="24"/>
        </w:rPr>
        <w:t>Затем в</w:t>
      </w:r>
      <w:r w:rsidR="00696026" w:rsidRPr="00077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осстанавливаем силы после дороги целебной «минералкой» на </w:t>
      </w:r>
      <w:r w:rsidR="00E93872" w:rsidRPr="000777E7">
        <w:rPr>
          <w:rFonts w:ascii="Times New Roman" w:hAnsi="Times New Roman" w:cs="Times New Roman"/>
          <w:sz w:val="24"/>
          <w:szCs w:val="24"/>
        </w:rPr>
        <w:t>Полян</w:t>
      </w:r>
      <w:r w:rsidR="00696026" w:rsidRPr="000777E7">
        <w:rPr>
          <w:rFonts w:ascii="Times New Roman" w:hAnsi="Times New Roman" w:cs="Times New Roman"/>
          <w:sz w:val="24"/>
          <w:szCs w:val="24"/>
        </w:rPr>
        <w:t>е</w:t>
      </w:r>
      <w:r w:rsidR="00E93872" w:rsidRPr="000777E7">
        <w:rPr>
          <w:rFonts w:ascii="Times New Roman" w:hAnsi="Times New Roman" w:cs="Times New Roman"/>
          <w:sz w:val="24"/>
          <w:szCs w:val="24"/>
        </w:rPr>
        <w:t xml:space="preserve"> Нарзанов</w:t>
      </w:r>
      <w:r w:rsidR="005E0946" w:rsidRPr="000777E7">
        <w:rPr>
          <w:rFonts w:ascii="Times New Roman" w:hAnsi="Times New Roman" w:cs="Times New Roman"/>
          <w:sz w:val="24"/>
          <w:szCs w:val="24"/>
        </w:rPr>
        <w:t>, которая</w:t>
      </w:r>
      <w:r w:rsidR="00E95338" w:rsidRPr="000777E7">
        <w:rPr>
          <w:rFonts w:ascii="Times New Roman" w:hAnsi="Times New Roman" w:cs="Times New Roman"/>
          <w:sz w:val="24"/>
          <w:szCs w:val="24"/>
        </w:rPr>
        <w:t xml:space="preserve"> рас</w:t>
      </w:r>
      <w:r w:rsidR="005E0946" w:rsidRPr="000777E7">
        <w:rPr>
          <w:rFonts w:ascii="Times New Roman" w:hAnsi="Times New Roman" w:cs="Times New Roman"/>
          <w:sz w:val="24"/>
          <w:szCs w:val="24"/>
        </w:rPr>
        <w:t xml:space="preserve">кинулась </w:t>
      </w:r>
      <w:r w:rsidR="005E0946" w:rsidRPr="000777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среди </w:t>
      </w:r>
      <w:r w:rsidR="00E95338" w:rsidRPr="000777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зеленых склонов гор, пересекая устье реки Баксан</w:t>
      </w:r>
      <w:r w:rsidR="005E0946" w:rsidRPr="000777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2E6092" w:rsidRPr="000777E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Здесь в окружении сосновых и березовых лесов выходят на поверхность несколько минеральных источников.</w:t>
      </w:r>
      <w:r w:rsidR="002E6092" w:rsidRPr="000777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E0946" w:rsidRPr="000777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Захватите с собой бутылочку</w:t>
      </w:r>
      <w:r w:rsidRPr="000777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14:paraId="16F7DA4A" w14:textId="11587350" w:rsidR="00B91AC9" w:rsidRPr="000777E7" w:rsidRDefault="00C44BA8" w:rsidP="00D75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Посещение поляны Чегет.</w:t>
      </w:r>
      <w:r w:rsidR="00673A25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Pr="000777E7">
        <w:rPr>
          <w:rFonts w:ascii="Times New Roman" w:hAnsi="Times New Roman" w:cs="Times New Roman"/>
          <w:sz w:val="24"/>
          <w:szCs w:val="24"/>
        </w:rPr>
        <w:t>Обед. Рынок сувениров.</w:t>
      </w:r>
      <w:r w:rsidR="007D5A31" w:rsidRPr="000777E7">
        <w:rPr>
          <w:rFonts w:ascii="Times New Roman" w:hAnsi="Times New Roman" w:cs="Times New Roman"/>
          <w:sz w:val="24"/>
          <w:szCs w:val="24"/>
        </w:rPr>
        <w:t xml:space="preserve"> З</w:t>
      </w:r>
      <w:r w:rsidRPr="000777E7">
        <w:rPr>
          <w:rFonts w:ascii="Times New Roman" w:hAnsi="Times New Roman" w:cs="Times New Roman"/>
          <w:sz w:val="24"/>
          <w:szCs w:val="24"/>
        </w:rPr>
        <w:t xml:space="preserve">аселение в гостиницу. </w:t>
      </w:r>
      <w:r w:rsidR="00FD7B7D" w:rsidRPr="000777E7">
        <w:rPr>
          <w:rFonts w:ascii="Times New Roman" w:hAnsi="Times New Roman" w:cs="Times New Roman"/>
          <w:sz w:val="24"/>
          <w:szCs w:val="24"/>
        </w:rPr>
        <w:t xml:space="preserve">Отдых. Обзорная прогулка. </w:t>
      </w:r>
    </w:p>
    <w:p w14:paraId="3D15D8D4" w14:textId="77777777" w:rsidR="007E658C" w:rsidRPr="000777E7" w:rsidRDefault="007E658C" w:rsidP="007E65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ED73E" w14:textId="57E59CDF" w:rsidR="00B704D5" w:rsidRPr="000777E7" w:rsidRDefault="00C217CB" w:rsidP="000777E7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7E7">
        <w:rPr>
          <w:rFonts w:ascii="Times New Roman" w:hAnsi="Times New Roman" w:cs="Times New Roman"/>
          <w:bCs/>
          <w:sz w:val="24"/>
          <w:szCs w:val="24"/>
          <w:u w:val="single"/>
        </w:rPr>
        <w:t>2-й день.</w:t>
      </w:r>
      <w:r w:rsidRPr="00077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77E7" w:rsidRPr="000777E7">
        <w:rPr>
          <w:rFonts w:ascii="Times New Roman" w:hAnsi="Times New Roman" w:cs="Times New Roman"/>
          <w:color w:val="FF0000"/>
          <w:sz w:val="24"/>
          <w:szCs w:val="24"/>
        </w:rPr>
        <w:t>14 октября</w:t>
      </w:r>
    </w:p>
    <w:p w14:paraId="5ACF02C1" w14:textId="3037E527" w:rsidR="006D07AD" w:rsidRPr="000777E7" w:rsidRDefault="00B14508" w:rsidP="0097658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777E7">
        <w:rPr>
          <w:rFonts w:ascii="Times New Roman" w:hAnsi="Times New Roman" w:cs="Times New Roman"/>
          <w:sz w:val="24"/>
          <w:szCs w:val="24"/>
        </w:rPr>
        <w:t xml:space="preserve">С поляны Азау поднимаемся на канатке к </w:t>
      </w:r>
      <w:r w:rsidR="00700B36" w:rsidRPr="000777E7">
        <w:rPr>
          <w:rFonts w:ascii="Times New Roman" w:hAnsi="Times New Roman" w:cs="Times New Roman"/>
          <w:sz w:val="24"/>
          <w:szCs w:val="24"/>
        </w:rPr>
        <w:t xml:space="preserve">станциям «Кругозор» (3000 м), «Мир» (3500 м), </w:t>
      </w:r>
      <w:r w:rsidRPr="000777E7">
        <w:rPr>
          <w:rFonts w:ascii="Times New Roman" w:hAnsi="Times New Roman" w:cs="Times New Roman"/>
          <w:sz w:val="24"/>
          <w:szCs w:val="24"/>
        </w:rPr>
        <w:t>верхней станции «Гара-Баши» (38</w:t>
      </w:r>
      <w:r w:rsidR="00700B36" w:rsidRPr="000777E7">
        <w:rPr>
          <w:rFonts w:ascii="Times New Roman" w:hAnsi="Times New Roman" w:cs="Times New Roman"/>
          <w:sz w:val="24"/>
          <w:szCs w:val="24"/>
        </w:rPr>
        <w:t>5</w:t>
      </w:r>
      <w:r w:rsidRPr="000777E7">
        <w:rPr>
          <w:rFonts w:ascii="Times New Roman" w:hAnsi="Times New Roman" w:cs="Times New Roman"/>
          <w:sz w:val="24"/>
          <w:szCs w:val="24"/>
        </w:rPr>
        <w:t>0 м). Любуемся панорамами Главного Кавказского хребта, знаменитыми вершинами Ушб</w:t>
      </w:r>
      <w:r w:rsidR="00700B36" w:rsidRPr="000777E7">
        <w:rPr>
          <w:rFonts w:ascii="Times New Roman" w:hAnsi="Times New Roman" w:cs="Times New Roman"/>
          <w:sz w:val="24"/>
          <w:szCs w:val="24"/>
        </w:rPr>
        <w:t>а</w:t>
      </w:r>
      <w:r w:rsidRPr="000777E7">
        <w:rPr>
          <w:rFonts w:ascii="Times New Roman" w:hAnsi="Times New Roman" w:cs="Times New Roman"/>
          <w:sz w:val="24"/>
          <w:szCs w:val="24"/>
        </w:rPr>
        <w:t>, Шхельда, Донгуз-Орун, Накра…</w:t>
      </w:r>
      <w:r w:rsidR="006D07AD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751995" w:rsidRPr="000777E7">
        <w:rPr>
          <w:rFonts w:ascii="Times New Roman" w:hAnsi="Times New Roman" w:cs="Times New Roman"/>
          <w:sz w:val="24"/>
          <w:szCs w:val="24"/>
        </w:rPr>
        <w:t xml:space="preserve">На станции «Мир» </w:t>
      </w:r>
      <w:r w:rsidR="006D07AD" w:rsidRPr="000777E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751995" w:rsidRPr="000777E7">
        <w:rPr>
          <w:rFonts w:ascii="Times New Roman" w:hAnsi="Times New Roman" w:cs="Times New Roman"/>
          <w:sz w:val="24"/>
          <w:szCs w:val="24"/>
        </w:rPr>
        <w:t xml:space="preserve">позавтракать </w:t>
      </w:r>
      <w:r w:rsidR="00BF2FDF" w:rsidRPr="000777E7">
        <w:rPr>
          <w:rFonts w:ascii="Times New Roman" w:hAnsi="Times New Roman" w:cs="Times New Roman"/>
          <w:sz w:val="24"/>
          <w:szCs w:val="24"/>
        </w:rPr>
        <w:t xml:space="preserve">в кафе </w:t>
      </w:r>
      <w:r w:rsidR="00751995" w:rsidRPr="000777E7">
        <w:rPr>
          <w:rFonts w:ascii="Times New Roman" w:hAnsi="Times New Roman" w:cs="Times New Roman"/>
          <w:sz w:val="24"/>
          <w:szCs w:val="24"/>
        </w:rPr>
        <w:t>с видами на горные вершины</w:t>
      </w:r>
      <w:r w:rsidR="006D07AD" w:rsidRPr="000777E7">
        <w:rPr>
          <w:rFonts w:ascii="Times New Roman" w:hAnsi="Times New Roman" w:cs="Times New Roman"/>
          <w:sz w:val="24"/>
          <w:szCs w:val="24"/>
        </w:rPr>
        <w:t>…</w:t>
      </w:r>
      <w:r w:rsidR="00751995" w:rsidRPr="000777E7">
        <w:rPr>
          <w:rFonts w:ascii="Times New Roman" w:hAnsi="Times New Roman" w:cs="Times New Roman"/>
          <w:sz w:val="24"/>
          <w:szCs w:val="24"/>
        </w:rPr>
        <w:t xml:space="preserve"> Спуск по канатной дороге к поляне Азау.</w:t>
      </w:r>
      <w:r w:rsidR="0097658A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7D5A31" w:rsidRPr="000777E7">
        <w:rPr>
          <w:rFonts w:ascii="Times New Roman" w:hAnsi="Times New Roman" w:cs="Times New Roman"/>
          <w:sz w:val="24"/>
          <w:szCs w:val="24"/>
        </w:rPr>
        <w:t>П</w:t>
      </w:r>
      <w:r w:rsidR="00751995" w:rsidRPr="000777E7">
        <w:rPr>
          <w:rFonts w:ascii="Times New Roman" w:hAnsi="Times New Roman" w:cs="Times New Roman"/>
          <w:sz w:val="24"/>
          <w:szCs w:val="24"/>
        </w:rPr>
        <w:t xml:space="preserve">рогулка по экологической тропе </w:t>
      </w:r>
      <w:r w:rsidR="0097658A" w:rsidRPr="000777E7">
        <w:rPr>
          <w:rFonts w:ascii="Times New Roman" w:hAnsi="Times New Roman" w:cs="Times New Roman"/>
          <w:sz w:val="24"/>
          <w:szCs w:val="24"/>
        </w:rPr>
        <w:t>в сторону поляны Чегет</w:t>
      </w:r>
      <w:r w:rsidR="00640C71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640C71" w:rsidRPr="000777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 живописным участкам леса и альпийских лугов, вдоль горной реки Баксан. (5 км)</w:t>
      </w:r>
    </w:p>
    <w:p w14:paraId="4B84A67A" w14:textId="77777777" w:rsidR="006D07AD" w:rsidRPr="000777E7" w:rsidRDefault="006D07AD" w:rsidP="007E658C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5FAA0D0" w14:textId="77777777" w:rsidR="0026396B" w:rsidRPr="000777E7" w:rsidRDefault="0026396B" w:rsidP="00D75821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2B0CFAF" w14:textId="22E65766" w:rsidR="00D75821" w:rsidRPr="000777E7" w:rsidRDefault="00CD36E0" w:rsidP="000777E7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7E7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C217CB" w:rsidRPr="000777E7">
        <w:rPr>
          <w:rFonts w:ascii="Times New Roman" w:hAnsi="Times New Roman" w:cs="Times New Roman"/>
          <w:bCs/>
          <w:sz w:val="24"/>
          <w:szCs w:val="24"/>
          <w:u w:val="single"/>
        </w:rPr>
        <w:t>-й день.</w:t>
      </w:r>
      <w:r w:rsidR="00C217CB" w:rsidRPr="00077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77E7" w:rsidRPr="000777E7">
        <w:rPr>
          <w:rFonts w:ascii="Times New Roman" w:hAnsi="Times New Roman" w:cs="Times New Roman"/>
          <w:color w:val="FF0000"/>
          <w:sz w:val="24"/>
          <w:szCs w:val="24"/>
        </w:rPr>
        <w:t>15 октября</w:t>
      </w:r>
    </w:p>
    <w:p w14:paraId="01EE3036" w14:textId="232E6479" w:rsidR="00256673" w:rsidRPr="000777E7" w:rsidRDefault="00D75821" w:rsidP="000020A8">
      <w:pPr>
        <w:pStyle w:val="ab"/>
        <w:shd w:val="clear" w:color="auto" w:fill="FFFFFF"/>
        <w:spacing w:before="0" w:beforeAutospacing="0" w:after="225" w:afterAutospacing="0"/>
        <w:rPr>
          <w:bCs/>
          <w:color w:val="FF0000"/>
        </w:rPr>
      </w:pPr>
      <w:r w:rsidRPr="000777E7">
        <w:t xml:space="preserve">Подъём на верхнюю станцию Чегет. Обзорные панорамы гор. </w:t>
      </w:r>
      <w:r w:rsidRPr="000777E7">
        <w:rPr>
          <w:shd w:val="clear" w:color="auto" w:fill="FFFFFF"/>
        </w:rPr>
        <w:t>Здесь находится легендарное кафе «Ай» с видом на Эльбрус</w:t>
      </w:r>
      <w:r w:rsidR="0026396B" w:rsidRPr="000777E7">
        <w:rPr>
          <w:shd w:val="clear" w:color="auto" w:fill="FFFFFF"/>
        </w:rPr>
        <w:t>! З</w:t>
      </w:r>
      <w:r w:rsidRPr="000777E7">
        <w:rPr>
          <w:color w:val="242F33"/>
          <w:shd w:val="clear" w:color="auto" w:fill="FFFFFF"/>
        </w:rPr>
        <w:t>десь бывали с завидной регулярностью Юрий Визбор, Владимир</w:t>
      </w:r>
      <w:r w:rsidRPr="000777E7">
        <w:rPr>
          <w:shd w:val="clear" w:color="auto" w:fill="FFFFFF"/>
        </w:rPr>
        <w:t xml:space="preserve"> Высоцкий. Здесь готовят настоящие балкарские хычины и заваривают ароматный брусничный чай. </w:t>
      </w:r>
      <w:r w:rsidRPr="000777E7">
        <w:t xml:space="preserve"> Отсюда можно </w:t>
      </w:r>
      <w:r w:rsidR="00900682" w:rsidRPr="000777E7">
        <w:t>пройти</w:t>
      </w:r>
      <w:r w:rsidRPr="000777E7">
        <w:t xml:space="preserve"> к горному озеру Донгуз-Орун-Кёль. </w:t>
      </w:r>
      <w:r w:rsidR="00900682" w:rsidRPr="000777E7">
        <w:rPr>
          <w:color w:val="333333"/>
          <w:shd w:val="clear" w:color="auto" w:fill="FFFFFF"/>
        </w:rPr>
        <w:t xml:space="preserve">Нас ждет прогулка по тропе с потрясающим контрастом между </w:t>
      </w:r>
      <w:r w:rsidR="00214503">
        <w:rPr>
          <w:color w:val="333333"/>
          <w:shd w:val="clear" w:color="auto" w:fill="FFFFFF"/>
        </w:rPr>
        <w:t xml:space="preserve">альпийсими </w:t>
      </w:r>
      <w:bookmarkStart w:id="2" w:name="_GoBack"/>
      <w:bookmarkEnd w:id="2"/>
      <w:r w:rsidR="00900682" w:rsidRPr="000777E7">
        <w:rPr>
          <w:color w:val="333333"/>
          <w:shd w:val="clear" w:color="auto" w:fill="FFFFFF"/>
        </w:rPr>
        <w:t>лугами и горными вершинами.</w:t>
      </w:r>
      <w:r w:rsidR="00900682" w:rsidRPr="000777E7">
        <w:rPr>
          <w:color w:val="333333"/>
        </w:rPr>
        <w:t xml:space="preserve"> Это озеро мореного типа, оно появилось в результате таяния ледников. Вода, которая стекает с гор, размывает их склоны и приносит в водо</w:t>
      </w:r>
      <w:r w:rsidR="00AA14CF" w:rsidRPr="000777E7">
        <w:rPr>
          <w:color w:val="333333"/>
        </w:rPr>
        <w:t>ё</w:t>
      </w:r>
      <w:r w:rsidR="00900682" w:rsidRPr="000777E7">
        <w:rPr>
          <w:color w:val="333333"/>
        </w:rPr>
        <w:t>м всевозможные горные минералы, в результате чего озер</w:t>
      </w:r>
      <w:r w:rsidR="00AA14CF" w:rsidRPr="000777E7">
        <w:rPr>
          <w:color w:val="333333"/>
        </w:rPr>
        <w:t>о</w:t>
      </w:r>
      <w:r w:rsidR="00900682" w:rsidRPr="000777E7">
        <w:rPr>
          <w:color w:val="333333"/>
        </w:rPr>
        <w:t xml:space="preserve"> раскрашен</w:t>
      </w:r>
      <w:r w:rsidR="00AA14CF" w:rsidRPr="000777E7">
        <w:rPr>
          <w:color w:val="333333"/>
        </w:rPr>
        <w:t>о</w:t>
      </w:r>
      <w:r w:rsidR="00900682" w:rsidRPr="000777E7">
        <w:rPr>
          <w:color w:val="333333"/>
        </w:rPr>
        <w:t xml:space="preserve"> целой палитрой красок. Над гладью озера возвышаются красивейшие скальные и ледниковые склоны вершин Донгу-Орун и Накра, а также знаменитый висящий ледник Сем</w:t>
      </w:r>
      <w:r w:rsidR="0026396B" w:rsidRPr="000777E7">
        <w:rPr>
          <w:color w:val="333333"/>
        </w:rPr>
        <w:t>ё</w:t>
      </w:r>
      <w:r w:rsidR="00900682" w:rsidRPr="000777E7">
        <w:rPr>
          <w:color w:val="333333"/>
        </w:rPr>
        <w:t>рка.</w:t>
      </w:r>
      <w:r w:rsidR="000020A8" w:rsidRPr="000777E7">
        <w:rPr>
          <w:color w:val="333333"/>
        </w:rPr>
        <w:t xml:space="preserve"> </w:t>
      </w:r>
      <w:r w:rsidR="000020A8" w:rsidRPr="000777E7">
        <w:rPr>
          <w:color w:val="333333"/>
          <w:shd w:val="clear" w:color="auto" w:fill="FFFFFF"/>
        </w:rPr>
        <w:t>Здесь мы с вами устроим небольшой пикник с великолепным видом</w:t>
      </w:r>
      <w:r w:rsidR="0026396B" w:rsidRPr="000777E7">
        <w:rPr>
          <w:color w:val="333333"/>
          <w:shd w:val="clear" w:color="auto" w:fill="FFFFFF"/>
        </w:rPr>
        <w:t xml:space="preserve"> на кавказские горы</w:t>
      </w:r>
      <w:r w:rsidR="00AA14CF" w:rsidRPr="000777E7">
        <w:rPr>
          <w:color w:val="333333"/>
          <w:shd w:val="clear" w:color="auto" w:fill="FFFFFF"/>
        </w:rPr>
        <w:t xml:space="preserve"> </w:t>
      </w:r>
      <w:r w:rsidR="00AA14CF" w:rsidRPr="000777E7">
        <w:t>(прогулка на 2,5-3 часа, брать паспорт).</w:t>
      </w:r>
    </w:p>
    <w:p w14:paraId="155EF4A9" w14:textId="56CF81DD" w:rsidR="00256673" w:rsidRPr="000777E7" w:rsidRDefault="00256673" w:rsidP="000777E7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7E7">
        <w:rPr>
          <w:rFonts w:ascii="Times New Roman" w:hAnsi="Times New Roman" w:cs="Times New Roman"/>
          <w:bCs/>
          <w:sz w:val="24"/>
          <w:szCs w:val="24"/>
          <w:u w:val="single"/>
        </w:rPr>
        <w:t>4-й день.</w:t>
      </w:r>
      <w:r w:rsidRPr="00077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77E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777E7" w:rsidRPr="000777E7">
        <w:rPr>
          <w:rFonts w:ascii="Times New Roman" w:hAnsi="Times New Roman" w:cs="Times New Roman"/>
          <w:color w:val="FF0000"/>
          <w:sz w:val="24"/>
          <w:szCs w:val="24"/>
        </w:rPr>
        <w:t>16 октября</w:t>
      </w:r>
    </w:p>
    <w:p w14:paraId="2FE7C1FB" w14:textId="495FF60E" w:rsidR="00B5050A" w:rsidRPr="000777E7" w:rsidRDefault="009A3828" w:rsidP="000118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77E7">
        <w:rPr>
          <w:rFonts w:ascii="Times New Roman" w:hAnsi="Times New Roman" w:cs="Times New Roman"/>
          <w:sz w:val="24"/>
          <w:szCs w:val="24"/>
        </w:rPr>
        <w:t>Освобождаем номера</w:t>
      </w:r>
      <w:r w:rsidR="0026396B" w:rsidRPr="000777E7">
        <w:rPr>
          <w:rFonts w:ascii="Times New Roman" w:hAnsi="Times New Roman" w:cs="Times New Roman"/>
          <w:sz w:val="24"/>
          <w:szCs w:val="24"/>
        </w:rPr>
        <w:t xml:space="preserve"> и совершаем п</w:t>
      </w:r>
      <w:r w:rsidR="00797BE9" w:rsidRPr="000777E7">
        <w:rPr>
          <w:rFonts w:ascii="Times New Roman" w:hAnsi="Times New Roman" w:cs="Times New Roman"/>
          <w:sz w:val="24"/>
          <w:szCs w:val="24"/>
        </w:rPr>
        <w:t>ешеходн</w:t>
      </w:r>
      <w:r w:rsidR="0026396B" w:rsidRPr="000777E7">
        <w:rPr>
          <w:rFonts w:ascii="Times New Roman" w:hAnsi="Times New Roman" w:cs="Times New Roman"/>
          <w:sz w:val="24"/>
          <w:szCs w:val="24"/>
        </w:rPr>
        <w:t>ую</w:t>
      </w:r>
      <w:r w:rsidR="00797BE9" w:rsidRPr="000777E7">
        <w:rPr>
          <w:rFonts w:ascii="Times New Roman" w:hAnsi="Times New Roman" w:cs="Times New Roman"/>
          <w:sz w:val="24"/>
          <w:szCs w:val="24"/>
        </w:rPr>
        <w:t xml:space="preserve"> экскурсия</w:t>
      </w:r>
      <w:r w:rsidR="007E658C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116B14" w:rsidRPr="000777E7">
        <w:rPr>
          <w:rFonts w:ascii="Times New Roman" w:hAnsi="Times New Roman" w:cs="Times New Roman"/>
          <w:sz w:val="24"/>
          <w:szCs w:val="24"/>
        </w:rPr>
        <w:t>к водопадам</w:t>
      </w:r>
      <w:r w:rsidRPr="000777E7">
        <w:rPr>
          <w:rFonts w:ascii="Times New Roman" w:hAnsi="Times New Roman" w:cs="Times New Roman"/>
          <w:sz w:val="24"/>
          <w:szCs w:val="24"/>
        </w:rPr>
        <w:t xml:space="preserve"> «Девичьи косы»</w:t>
      </w:r>
      <w:r w:rsidR="00116B14" w:rsidRPr="000777E7">
        <w:rPr>
          <w:rFonts w:ascii="Times New Roman" w:hAnsi="Times New Roman" w:cs="Times New Roman"/>
          <w:sz w:val="24"/>
          <w:szCs w:val="24"/>
        </w:rPr>
        <w:t xml:space="preserve"> или «Терскол».</w:t>
      </w:r>
      <w:r w:rsidR="0004462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26396B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Каскад в</w:t>
      </w:r>
      <w:r w:rsidR="0004462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од</w:t>
      </w:r>
      <w:r w:rsidR="0026396B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ы</w:t>
      </w:r>
      <w:r w:rsidR="0004462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падающ</w:t>
      </w:r>
      <w:r w:rsidR="0026396B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ей</w:t>
      </w:r>
      <w:r w:rsidR="0004462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с 30-метровой высоты</w:t>
      </w:r>
      <w:r w:rsidR="00C90A8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</w:t>
      </w:r>
      <w:r w:rsidR="0004462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«рассыпается» в полёте длинными струями, напоминающими волосы местной красавицы-черкешенки. </w:t>
      </w:r>
      <w:r w:rsidR="00044629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04462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Грохот </w:t>
      </w:r>
      <w:r w:rsidR="00C90A8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такой, что </w:t>
      </w:r>
      <w:r w:rsidR="0004462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заглуша</w:t>
      </w:r>
      <w:r w:rsidR="00AD62AA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ет</w:t>
      </w:r>
      <w:r w:rsidR="00C90A8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другие </w:t>
      </w:r>
      <w:r w:rsidR="0004462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звуки, делает любые разговоры здесь бесполезными</w:t>
      </w:r>
      <w:r w:rsidR="00AD62AA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и</w:t>
      </w:r>
      <w:r w:rsidR="0004462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оставляет вас наедине с собой. Здесь открывается панорама царственных пиков, которыми славится Кавказ</w:t>
      </w:r>
      <w:r w:rsidR="00C90A89" w:rsidRPr="000777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B207CC" w:rsidRPr="000777E7">
        <w:rPr>
          <w:rFonts w:ascii="Times New Roman" w:hAnsi="Times New Roman" w:cs="Times New Roman"/>
          <w:sz w:val="24"/>
          <w:szCs w:val="24"/>
        </w:rPr>
        <w:t xml:space="preserve">(подъём к </w:t>
      </w:r>
      <w:r w:rsidR="00C90A89" w:rsidRPr="000777E7">
        <w:rPr>
          <w:rFonts w:ascii="Times New Roman" w:hAnsi="Times New Roman" w:cs="Times New Roman"/>
          <w:sz w:val="24"/>
          <w:szCs w:val="24"/>
        </w:rPr>
        <w:t>водопаду</w:t>
      </w:r>
      <w:r w:rsidR="00B207CC" w:rsidRPr="000777E7">
        <w:rPr>
          <w:rFonts w:ascii="Times New Roman" w:hAnsi="Times New Roman" w:cs="Times New Roman"/>
          <w:sz w:val="24"/>
          <w:szCs w:val="24"/>
        </w:rPr>
        <w:t xml:space="preserve"> о</w:t>
      </w:r>
      <w:r w:rsidRPr="000777E7">
        <w:rPr>
          <w:rFonts w:ascii="Times New Roman" w:hAnsi="Times New Roman" w:cs="Times New Roman"/>
          <w:sz w:val="24"/>
          <w:szCs w:val="24"/>
        </w:rPr>
        <w:t xml:space="preserve">риентировочно </w:t>
      </w:r>
      <w:r w:rsidR="00B207CC" w:rsidRPr="000777E7">
        <w:rPr>
          <w:rFonts w:ascii="Times New Roman" w:hAnsi="Times New Roman" w:cs="Times New Roman"/>
          <w:sz w:val="24"/>
          <w:szCs w:val="24"/>
        </w:rPr>
        <w:t>2</w:t>
      </w:r>
      <w:r w:rsidRPr="000777E7">
        <w:rPr>
          <w:rFonts w:ascii="Times New Roman" w:hAnsi="Times New Roman" w:cs="Times New Roman"/>
          <w:sz w:val="24"/>
          <w:szCs w:val="24"/>
        </w:rPr>
        <w:t xml:space="preserve"> часа)</w:t>
      </w:r>
      <w:r w:rsidR="00914E4D" w:rsidRPr="000777E7">
        <w:rPr>
          <w:rFonts w:ascii="Times New Roman" w:hAnsi="Times New Roman" w:cs="Times New Roman"/>
          <w:sz w:val="24"/>
          <w:szCs w:val="24"/>
        </w:rPr>
        <w:t xml:space="preserve">. </w:t>
      </w:r>
      <w:r w:rsidR="007E658C" w:rsidRPr="000777E7">
        <w:rPr>
          <w:rFonts w:ascii="Times New Roman" w:hAnsi="Times New Roman" w:cs="Times New Roman"/>
          <w:sz w:val="24"/>
          <w:szCs w:val="24"/>
        </w:rPr>
        <w:t>По окончании экскурсии отъезд домой.</w:t>
      </w:r>
    </w:p>
    <w:p w14:paraId="342E52FC" w14:textId="5FAB17A7" w:rsidR="007E658C" w:rsidRPr="000777E7" w:rsidRDefault="00B5050A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  <w:u w:val="single"/>
        </w:rPr>
        <w:t>Возвращение в Ростов/Таганрог:</w:t>
      </w:r>
      <w:r w:rsidRPr="000777E7">
        <w:rPr>
          <w:rFonts w:ascii="Times New Roman" w:hAnsi="Times New Roman" w:cs="Times New Roman"/>
          <w:sz w:val="24"/>
          <w:szCs w:val="24"/>
        </w:rPr>
        <w:t xml:space="preserve"> в ночь </w:t>
      </w:r>
      <w:r w:rsidR="00116B14" w:rsidRPr="000777E7">
        <w:rPr>
          <w:rFonts w:ascii="Times New Roman" w:hAnsi="Times New Roman" w:cs="Times New Roman"/>
          <w:sz w:val="24"/>
          <w:szCs w:val="24"/>
        </w:rPr>
        <w:t>16/17 октября</w:t>
      </w:r>
      <w:r w:rsidRPr="000777E7">
        <w:rPr>
          <w:rFonts w:ascii="Times New Roman" w:hAnsi="Times New Roman" w:cs="Times New Roman"/>
          <w:sz w:val="24"/>
          <w:szCs w:val="24"/>
        </w:rPr>
        <w:t>.</w:t>
      </w:r>
    </w:p>
    <w:p w14:paraId="24632BDE" w14:textId="77777777" w:rsidR="00B5050A" w:rsidRPr="000777E7" w:rsidRDefault="00B5050A" w:rsidP="007E65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91F1A" w14:textId="6840F942" w:rsidR="00011818" w:rsidRPr="000777E7" w:rsidRDefault="007E658C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E27E74" w:rsidRPr="000777E7">
        <w:rPr>
          <w:rFonts w:ascii="Times New Roman" w:hAnsi="Times New Roman" w:cs="Times New Roman"/>
          <w:sz w:val="24"/>
          <w:szCs w:val="24"/>
          <w:u w:val="single"/>
        </w:rPr>
        <w:t>тоимость поездки</w:t>
      </w:r>
      <w:r w:rsidRPr="000777E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03094F" w:rsidRPr="000777E7">
        <w:rPr>
          <w:rFonts w:ascii="Times New Roman" w:hAnsi="Times New Roman" w:cs="Times New Roman"/>
          <w:sz w:val="24"/>
          <w:szCs w:val="24"/>
        </w:rPr>
        <w:t xml:space="preserve">при бронировании до </w:t>
      </w:r>
      <w:r w:rsidR="00116B14" w:rsidRPr="000777E7">
        <w:rPr>
          <w:rFonts w:ascii="Times New Roman" w:hAnsi="Times New Roman" w:cs="Times New Roman"/>
          <w:sz w:val="24"/>
          <w:szCs w:val="24"/>
        </w:rPr>
        <w:t>30 сентября</w:t>
      </w:r>
      <w:r w:rsidR="0003094F" w:rsidRPr="000777E7">
        <w:rPr>
          <w:rFonts w:ascii="Times New Roman" w:hAnsi="Times New Roman" w:cs="Times New Roman"/>
          <w:sz w:val="24"/>
          <w:szCs w:val="24"/>
        </w:rPr>
        <w:t xml:space="preserve"> - </w:t>
      </w:r>
      <w:r w:rsidR="00116B14" w:rsidRPr="000777E7">
        <w:rPr>
          <w:rFonts w:ascii="Times New Roman" w:hAnsi="Times New Roman" w:cs="Times New Roman"/>
          <w:sz w:val="24"/>
          <w:szCs w:val="24"/>
        </w:rPr>
        <w:t>14</w:t>
      </w:r>
      <w:r w:rsidR="00256673" w:rsidRPr="000777E7">
        <w:rPr>
          <w:rFonts w:ascii="Times New Roman" w:hAnsi="Times New Roman" w:cs="Times New Roman"/>
          <w:sz w:val="24"/>
          <w:szCs w:val="24"/>
        </w:rPr>
        <w:t>8</w:t>
      </w:r>
      <w:r w:rsidRPr="000777E7">
        <w:rPr>
          <w:rFonts w:ascii="Times New Roman" w:hAnsi="Times New Roman" w:cs="Times New Roman"/>
          <w:sz w:val="24"/>
          <w:szCs w:val="24"/>
        </w:rPr>
        <w:t>00 р</w:t>
      </w:r>
      <w:r w:rsidR="00011818" w:rsidRPr="000777E7">
        <w:rPr>
          <w:rFonts w:ascii="Times New Roman" w:hAnsi="Times New Roman" w:cs="Times New Roman"/>
          <w:sz w:val="24"/>
          <w:szCs w:val="24"/>
        </w:rPr>
        <w:t>/чел</w:t>
      </w:r>
      <w:r w:rsidR="0003094F" w:rsidRPr="000777E7">
        <w:rPr>
          <w:rFonts w:ascii="Times New Roman" w:hAnsi="Times New Roman" w:cs="Times New Roman"/>
          <w:sz w:val="24"/>
          <w:szCs w:val="24"/>
        </w:rPr>
        <w:t>,</w:t>
      </w:r>
      <w:r w:rsidRPr="0007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EEA48" w14:textId="5749D938" w:rsidR="00B342F7" w:rsidRPr="000777E7" w:rsidRDefault="006B0812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116B14" w:rsidRPr="000777E7">
        <w:rPr>
          <w:rFonts w:ascii="Times New Roman" w:hAnsi="Times New Roman" w:cs="Times New Roman"/>
          <w:sz w:val="24"/>
          <w:szCs w:val="24"/>
        </w:rPr>
        <w:t xml:space="preserve">30 сентября </w:t>
      </w:r>
      <w:r w:rsidR="00290BDF" w:rsidRPr="000777E7">
        <w:rPr>
          <w:rFonts w:ascii="Times New Roman" w:hAnsi="Times New Roman" w:cs="Times New Roman"/>
          <w:sz w:val="24"/>
          <w:szCs w:val="24"/>
        </w:rPr>
        <w:t>бронирование возможно</w:t>
      </w:r>
      <w:r w:rsidR="00256673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Pr="000777E7">
        <w:rPr>
          <w:rFonts w:ascii="Times New Roman" w:hAnsi="Times New Roman" w:cs="Times New Roman"/>
          <w:sz w:val="24"/>
          <w:szCs w:val="24"/>
        </w:rPr>
        <w:t>при наличии свободных мест</w:t>
      </w:r>
      <w:r w:rsidR="0003094F" w:rsidRPr="000777E7">
        <w:rPr>
          <w:rFonts w:ascii="Times New Roman" w:hAnsi="Times New Roman" w:cs="Times New Roman"/>
          <w:sz w:val="24"/>
          <w:szCs w:val="24"/>
        </w:rPr>
        <w:t xml:space="preserve"> в </w:t>
      </w:r>
      <w:r w:rsidR="00B12597" w:rsidRPr="000777E7">
        <w:rPr>
          <w:rFonts w:ascii="Times New Roman" w:hAnsi="Times New Roman" w:cs="Times New Roman"/>
          <w:sz w:val="24"/>
          <w:szCs w:val="24"/>
        </w:rPr>
        <w:t>отеле</w:t>
      </w:r>
      <w:r w:rsidR="00116B14" w:rsidRPr="000777E7">
        <w:rPr>
          <w:rFonts w:ascii="Times New Roman" w:hAnsi="Times New Roman" w:cs="Times New Roman"/>
          <w:sz w:val="24"/>
          <w:szCs w:val="24"/>
        </w:rPr>
        <w:t>.</w:t>
      </w:r>
    </w:p>
    <w:p w14:paraId="5C4D937B" w14:textId="3F7FFD8D" w:rsidR="005344CF" w:rsidRPr="000777E7" w:rsidRDefault="007E658C" w:rsidP="007E65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77E7">
        <w:rPr>
          <w:rFonts w:ascii="Times New Roman" w:hAnsi="Times New Roman" w:cs="Times New Roman"/>
          <w:sz w:val="24"/>
          <w:szCs w:val="24"/>
          <w:u w:val="single"/>
        </w:rPr>
        <w:t xml:space="preserve">В стоимость тура входит: </w:t>
      </w:r>
    </w:p>
    <w:p w14:paraId="3D40904C" w14:textId="58244DB5" w:rsidR="005344CF" w:rsidRPr="000777E7" w:rsidRDefault="009A6A53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п</w:t>
      </w:r>
      <w:r w:rsidR="007E658C" w:rsidRPr="000777E7">
        <w:rPr>
          <w:rFonts w:ascii="Times New Roman" w:hAnsi="Times New Roman" w:cs="Times New Roman"/>
          <w:sz w:val="24"/>
          <w:szCs w:val="24"/>
        </w:rPr>
        <w:t>роезд автобусом туристического класса</w:t>
      </w:r>
    </w:p>
    <w:p w14:paraId="7AE21497" w14:textId="0674FEBE" w:rsidR="005344CF" w:rsidRPr="000777E7" w:rsidRDefault="006B0812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п</w:t>
      </w:r>
      <w:r w:rsidR="00B342F7" w:rsidRPr="000777E7">
        <w:rPr>
          <w:rFonts w:ascii="Times New Roman" w:hAnsi="Times New Roman" w:cs="Times New Roman"/>
          <w:sz w:val="24"/>
          <w:szCs w:val="24"/>
        </w:rPr>
        <w:t xml:space="preserve">роживание в </w:t>
      </w:r>
      <w:r w:rsidR="00116B14" w:rsidRPr="000777E7">
        <w:rPr>
          <w:rFonts w:ascii="Times New Roman" w:hAnsi="Times New Roman" w:cs="Times New Roman"/>
          <w:sz w:val="24"/>
          <w:szCs w:val="24"/>
        </w:rPr>
        <w:t>комфортном</w:t>
      </w:r>
      <w:r w:rsidR="00EC3597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116B14" w:rsidRPr="000777E7">
        <w:rPr>
          <w:rFonts w:ascii="Times New Roman" w:hAnsi="Times New Roman" w:cs="Times New Roman"/>
          <w:sz w:val="24"/>
          <w:szCs w:val="24"/>
        </w:rPr>
        <w:t xml:space="preserve">отеле </w:t>
      </w:r>
    </w:p>
    <w:p w14:paraId="45E6970D" w14:textId="5DDD9767" w:rsidR="006B0812" w:rsidRPr="000777E7" w:rsidRDefault="006B0812" w:rsidP="00B34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с</w:t>
      </w:r>
      <w:r w:rsidR="00B342F7" w:rsidRPr="000777E7">
        <w:rPr>
          <w:rFonts w:ascii="Times New Roman" w:hAnsi="Times New Roman" w:cs="Times New Roman"/>
          <w:sz w:val="24"/>
          <w:szCs w:val="24"/>
        </w:rPr>
        <w:t>опровождение в пути следования</w:t>
      </w:r>
      <w:r w:rsidRPr="0007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70D57" w14:textId="0DBA3D06" w:rsidR="00B342F7" w:rsidRPr="000777E7" w:rsidRDefault="00EC3597" w:rsidP="00B34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р</w:t>
      </w:r>
      <w:r w:rsidR="00914E4D" w:rsidRPr="000777E7">
        <w:rPr>
          <w:rFonts w:ascii="Times New Roman" w:hAnsi="Times New Roman" w:cs="Times New Roman"/>
          <w:sz w:val="24"/>
          <w:szCs w:val="24"/>
        </w:rPr>
        <w:t>абота инструкторов</w:t>
      </w:r>
      <w:r w:rsidRPr="000777E7">
        <w:rPr>
          <w:rFonts w:ascii="Times New Roman" w:hAnsi="Times New Roman" w:cs="Times New Roman"/>
          <w:sz w:val="24"/>
          <w:szCs w:val="24"/>
        </w:rPr>
        <w:t xml:space="preserve"> на экскурсионных маршрутах</w:t>
      </w:r>
    </w:p>
    <w:p w14:paraId="0C6FFE6B" w14:textId="2BD76416" w:rsidR="00B342F7" w:rsidRPr="000777E7" w:rsidRDefault="009A6A53" w:rsidP="007E65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с</w:t>
      </w:r>
      <w:r w:rsidR="007E658C" w:rsidRPr="000777E7">
        <w:rPr>
          <w:rFonts w:ascii="Times New Roman" w:hAnsi="Times New Roman" w:cs="Times New Roman"/>
          <w:sz w:val="24"/>
          <w:szCs w:val="24"/>
        </w:rPr>
        <w:t>траховка</w:t>
      </w:r>
    </w:p>
    <w:p w14:paraId="49176142" w14:textId="73DD50C1" w:rsidR="009A6A53" w:rsidRPr="000777E7" w:rsidRDefault="007E658C" w:rsidP="007E658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777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Дополнительно оплачиваются: </w:t>
      </w:r>
    </w:p>
    <w:p w14:paraId="4300322D" w14:textId="57E146CB" w:rsidR="00A11926" w:rsidRPr="000777E7" w:rsidRDefault="007E658C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 xml:space="preserve">билеты на </w:t>
      </w:r>
      <w:r w:rsidR="00A11926" w:rsidRPr="000777E7">
        <w:rPr>
          <w:rFonts w:ascii="Times New Roman" w:hAnsi="Times New Roman" w:cs="Times New Roman"/>
          <w:sz w:val="24"/>
          <w:szCs w:val="24"/>
        </w:rPr>
        <w:t xml:space="preserve">канатную дорогу </w:t>
      </w:r>
    </w:p>
    <w:p w14:paraId="28D9D45E" w14:textId="77777777" w:rsidR="00EC3597" w:rsidRPr="000777E7" w:rsidRDefault="00EC3597" w:rsidP="00EC3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п</w:t>
      </w:r>
      <w:r w:rsidR="007E658C" w:rsidRPr="000777E7">
        <w:rPr>
          <w:rFonts w:ascii="Times New Roman" w:hAnsi="Times New Roman" w:cs="Times New Roman"/>
          <w:sz w:val="24"/>
          <w:szCs w:val="24"/>
        </w:rPr>
        <w:t>итание</w:t>
      </w:r>
    </w:p>
    <w:p w14:paraId="515D6D8E" w14:textId="4E8D1054" w:rsidR="000777E7" w:rsidRPr="000777E7" w:rsidRDefault="007B6D32" w:rsidP="00077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Размещение:</w:t>
      </w:r>
      <w:r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4360A"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комфортный отель</w:t>
      </w:r>
      <w:r w:rsidR="00EC3597"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4360A"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E23E7A"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полян</w:t>
      </w:r>
      <w:r w:rsidR="0014360A"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E23E7A"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Чегет</w:t>
      </w:r>
      <w:r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4360A"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 потрясающим видом на горы</w:t>
      </w:r>
      <w:r w:rsidR="0014360A" w:rsidRPr="000777E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(2-х, 3-х</w:t>
      </w:r>
      <w:r w:rsidR="00BF2FDF"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местн. </w:t>
      </w:r>
      <w:r w:rsidR="000777E7"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0777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омера</w:t>
      </w:r>
      <w:r w:rsidR="000777E7" w:rsidRPr="000777E7">
        <w:rPr>
          <w:rFonts w:ascii="Times New Roman" w:hAnsi="Times New Roman" w:cs="Times New Roman"/>
          <w:sz w:val="24"/>
          <w:szCs w:val="24"/>
        </w:rPr>
        <w:t xml:space="preserve">, лифт, тренажёры, тен. столы, куллеры с водой, </w:t>
      </w:r>
      <w:r w:rsidR="000777E7" w:rsidRPr="000777E7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="000777E7" w:rsidRPr="000777E7">
        <w:rPr>
          <w:rFonts w:ascii="Times New Roman" w:hAnsi="Times New Roman" w:cs="Times New Roman"/>
          <w:sz w:val="24"/>
          <w:szCs w:val="24"/>
        </w:rPr>
        <w:t>, холодильник, фен)</w:t>
      </w:r>
    </w:p>
    <w:p w14:paraId="5DC9C25C" w14:textId="238B4144" w:rsidR="00B342F7" w:rsidRPr="000777E7" w:rsidRDefault="007B6D32" w:rsidP="00AD40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   </w:t>
      </w:r>
      <w:r w:rsidR="00E23E7A" w:rsidRPr="000777E7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0777E7">
        <w:rPr>
          <w:rFonts w:ascii="Times New Roman" w:hAnsi="Times New Roman" w:cs="Times New Roman"/>
          <w:color w:val="111111"/>
          <w:spacing w:val="-2"/>
          <w:sz w:val="24"/>
          <w:szCs w:val="24"/>
          <w:u w:val="single"/>
        </w:rPr>
        <w:t>Транспорт:</w:t>
      </w:r>
      <w:r w:rsidRPr="000777E7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</w:t>
      </w:r>
      <w:r w:rsidRPr="000777E7">
        <w:rPr>
          <w:rFonts w:ascii="Times New Roman" w:hAnsi="Times New Roman" w:cs="Times New Roman"/>
          <w:color w:val="333333"/>
          <w:sz w:val="24"/>
          <w:szCs w:val="24"/>
        </w:rPr>
        <w:t>микроавтобус туристического класса оборудован</w:t>
      </w:r>
      <w:r w:rsidR="002041A5" w:rsidRPr="000777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777E7">
        <w:rPr>
          <w:rFonts w:ascii="Times New Roman" w:hAnsi="Times New Roman" w:cs="Times New Roman"/>
          <w:color w:val="333333"/>
          <w:sz w:val="24"/>
          <w:szCs w:val="24"/>
        </w:rPr>
        <w:t>откидными креслами,</w:t>
      </w:r>
      <w:r w:rsidR="00E23E7A" w:rsidRPr="000777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777E7">
        <w:rPr>
          <w:rFonts w:ascii="Times New Roman" w:hAnsi="Times New Roman" w:cs="Times New Roman"/>
          <w:color w:val="333333"/>
          <w:sz w:val="24"/>
          <w:szCs w:val="24"/>
        </w:rPr>
        <w:t>ремнями безопасности, DVD, багажным отделением.</w:t>
      </w:r>
    </w:p>
    <w:p w14:paraId="0ED51C1F" w14:textId="74A11E30" w:rsidR="00AD40F8" w:rsidRPr="000777E7" w:rsidRDefault="009A6A53" w:rsidP="009A6A5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Times New Roman" w:hAnsi="Times New Roman" w:cs="Times New Roman"/>
          <w:i/>
          <w:iCs/>
          <w:color w:val="464646"/>
          <w:sz w:val="24"/>
          <w:szCs w:val="24"/>
        </w:rPr>
      </w:pPr>
      <w:r w:rsidRPr="000777E7">
        <w:rPr>
          <w:rFonts w:ascii="Times New Roman" w:hAnsi="Times New Roman" w:cs="Times New Roman"/>
          <w:i/>
          <w:iCs/>
          <w:color w:val="464646"/>
          <w:sz w:val="24"/>
          <w:szCs w:val="24"/>
        </w:rPr>
        <w:t xml:space="preserve">Организаторы тура оставляют за собой право вносить изменения в программу без уменьшения </w:t>
      </w:r>
      <w:r w:rsidR="004B3F7A" w:rsidRPr="000777E7">
        <w:rPr>
          <w:rFonts w:ascii="Times New Roman" w:hAnsi="Times New Roman" w:cs="Times New Roman"/>
          <w:i/>
          <w:iCs/>
          <w:color w:val="464646"/>
          <w:sz w:val="24"/>
          <w:szCs w:val="24"/>
        </w:rPr>
        <w:t xml:space="preserve">её </w:t>
      </w:r>
      <w:r w:rsidRPr="000777E7">
        <w:rPr>
          <w:rFonts w:ascii="Times New Roman" w:hAnsi="Times New Roman" w:cs="Times New Roman"/>
          <w:i/>
          <w:iCs/>
          <w:color w:val="464646"/>
          <w:sz w:val="24"/>
          <w:szCs w:val="24"/>
        </w:rPr>
        <w:t>объема в зависимости от погодных условий и объективных причин.</w:t>
      </w:r>
    </w:p>
    <w:p w14:paraId="0D4B9023" w14:textId="17ECF96D" w:rsidR="004B3F7A" w:rsidRPr="000777E7" w:rsidRDefault="004B3F7A" w:rsidP="004B3F7A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По вопросам бронирования пишите или звоните:</w:t>
      </w:r>
    </w:p>
    <w:p w14:paraId="4C80704E" w14:textId="77777777" w:rsidR="00AD40F8" w:rsidRPr="000777E7" w:rsidRDefault="004B3F7A" w:rsidP="004B3F7A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What’s App/тел:</w:t>
      </w:r>
      <w:r w:rsidR="00AD40F8" w:rsidRPr="0007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110CB" w14:textId="2382379D" w:rsidR="00A569DE" w:rsidRPr="000777E7" w:rsidRDefault="004B3F7A" w:rsidP="00FA3E13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7E7">
        <w:rPr>
          <w:rFonts w:ascii="Times New Roman" w:hAnsi="Times New Roman" w:cs="Times New Roman"/>
          <w:sz w:val="24"/>
          <w:szCs w:val="24"/>
        </w:rPr>
        <w:t>+7(918) 890–35–97</w:t>
      </w:r>
      <w:r w:rsidR="00517FD1" w:rsidRPr="000777E7">
        <w:rPr>
          <w:rFonts w:ascii="Times New Roman" w:hAnsi="Times New Roman" w:cs="Times New Roman"/>
          <w:sz w:val="24"/>
          <w:szCs w:val="24"/>
        </w:rPr>
        <w:t xml:space="preserve"> </w:t>
      </w:r>
      <w:r w:rsidR="000A7EFA" w:rsidRPr="000777E7">
        <w:rPr>
          <w:rFonts w:ascii="Times New Roman" w:hAnsi="Times New Roman" w:cs="Times New Roman"/>
          <w:sz w:val="24"/>
          <w:szCs w:val="24"/>
        </w:rPr>
        <w:t>–</w:t>
      </w:r>
      <w:r w:rsidR="00517FD1" w:rsidRPr="000777E7">
        <w:rPr>
          <w:rFonts w:ascii="Times New Roman" w:hAnsi="Times New Roman" w:cs="Times New Roman"/>
          <w:sz w:val="24"/>
          <w:szCs w:val="24"/>
        </w:rPr>
        <w:t xml:space="preserve"> Ирина</w:t>
      </w:r>
    </w:p>
    <w:sectPr w:rsidR="00A569DE" w:rsidRPr="0007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D74D" w14:textId="77777777" w:rsidR="007421CF" w:rsidRDefault="007421CF" w:rsidP="007E658C">
      <w:pPr>
        <w:spacing w:after="0" w:line="240" w:lineRule="auto"/>
      </w:pPr>
      <w:r>
        <w:separator/>
      </w:r>
    </w:p>
  </w:endnote>
  <w:endnote w:type="continuationSeparator" w:id="0">
    <w:p w14:paraId="46EE5769" w14:textId="77777777" w:rsidR="007421CF" w:rsidRDefault="007421CF" w:rsidP="007E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40DEB" w14:textId="77777777" w:rsidR="007421CF" w:rsidRDefault="007421CF" w:rsidP="007E658C">
      <w:pPr>
        <w:spacing w:after="0" w:line="240" w:lineRule="auto"/>
      </w:pPr>
      <w:r>
        <w:separator/>
      </w:r>
    </w:p>
  </w:footnote>
  <w:footnote w:type="continuationSeparator" w:id="0">
    <w:p w14:paraId="27978E99" w14:textId="77777777" w:rsidR="007421CF" w:rsidRDefault="007421CF" w:rsidP="007E6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F5"/>
    <w:rsid w:val="000020A8"/>
    <w:rsid w:val="0000367B"/>
    <w:rsid w:val="00011818"/>
    <w:rsid w:val="0003094F"/>
    <w:rsid w:val="00044629"/>
    <w:rsid w:val="000458AA"/>
    <w:rsid w:val="00075633"/>
    <w:rsid w:val="000777E7"/>
    <w:rsid w:val="000A7EFA"/>
    <w:rsid w:val="000F5CFF"/>
    <w:rsid w:val="00116B14"/>
    <w:rsid w:val="0014360A"/>
    <w:rsid w:val="001C001A"/>
    <w:rsid w:val="001E658B"/>
    <w:rsid w:val="002041A5"/>
    <w:rsid w:val="0021360E"/>
    <w:rsid w:val="00214503"/>
    <w:rsid w:val="0022509F"/>
    <w:rsid w:val="0024156C"/>
    <w:rsid w:val="00256673"/>
    <w:rsid w:val="0026235D"/>
    <w:rsid w:val="0026396B"/>
    <w:rsid w:val="00290BDF"/>
    <w:rsid w:val="002B5FDC"/>
    <w:rsid w:val="002D1032"/>
    <w:rsid w:val="002E6092"/>
    <w:rsid w:val="00322495"/>
    <w:rsid w:val="00334610"/>
    <w:rsid w:val="003B193B"/>
    <w:rsid w:val="003B2885"/>
    <w:rsid w:val="003D16A3"/>
    <w:rsid w:val="003F0BD9"/>
    <w:rsid w:val="0040096D"/>
    <w:rsid w:val="00413477"/>
    <w:rsid w:val="0044799C"/>
    <w:rsid w:val="004B3F7A"/>
    <w:rsid w:val="004B68E8"/>
    <w:rsid w:val="004B7376"/>
    <w:rsid w:val="00502515"/>
    <w:rsid w:val="00517FD1"/>
    <w:rsid w:val="005344CF"/>
    <w:rsid w:val="00554C91"/>
    <w:rsid w:val="00563B89"/>
    <w:rsid w:val="0057118B"/>
    <w:rsid w:val="00595108"/>
    <w:rsid w:val="005A0FD1"/>
    <w:rsid w:val="005E0946"/>
    <w:rsid w:val="0062600A"/>
    <w:rsid w:val="00640C71"/>
    <w:rsid w:val="00650E0D"/>
    <w:rsid w:val="00655423"/>
    <w:rsid w:val="00673A25"/>
    <w:rsid w:val="00696026"/>
    <w:rsid w:val="00697F48"/>
    <w:rsid w:val="006B0812"/>
    <w:rsid w:val="006C1885"/>
    <w:rsid w:val="006C41E0"/>
    <w:rsid w:val="006D07AD"/>
    <w:rsid w:val="006E78F5"/>
    <w:rsid w:val="00700B36"/>
    <w:rsid w:val="00704019"/>
    <w:rsid w:val="00714BA2"/>
    <w:rsid w:val="007421CF"/>
    <w:rsid w:val="00751995"/>
    <w:rsid w:val="00765C82"/>
    <w:rsid w:val="0078321B"/>
    <w:rsid w:val="00797BE9"/>
    <w:rsid w:val="007B3EBD"/>
    <w:rsid w:val="007B6D32"/>
    <w:rsid w:val="007D5A31"/>
    <w:rsid w:val="007E658C"/>
    <w:rsid w:val="00811187"/>
    <w:rsid w:val="00833B68"/>
    <w:rsid w:val="008857D0"/>
    <w:rsid w:val="008E6ED1"/>
    <w:rsid w:val="00900682"/>
    <w:rsid w:val="00914E4D"/>
    <w:rsid w:val="00917391"/>
    <w:rsid w:val="00937D7F"/>
    <w:rsid w:val="00957AF4"/>
    <w:rsid w:val="0097658A"/>
    <w:rsid w:val="009A3828"/>
    <w:rsid w:val="009A6A53"/>
    <w:rsid w:val="009C677A"/>
    <w:rsid w:val="009E0628"/>
    <w:rsid w:val="00A10123"/>
    <w:rsid w:val="00A11926"/>
    <w:rsid w:val="00A11EE5"/>
    <w:rsid w:val="00A569DE"/>
    <w:rsid w:val="00A74F51"/>
    <w:rsid w:val="00A860BF"/>
    <w:rsid w:val="00AA14CF"/>
    <w:rsid w:val="00AB7886"/>
    <w:rsid w:val="00AD40F8"/>
    <w:rsid w:val="00AD62AA"/>
    <w:rsid w:val="00B12597"/>
    <w:rsid w:val="00B14508"/>
    <w:rsid w:val="00B207CC"/>
    <w:rsid w:val="00B24953"/>
    <w:rsid w:val="00B342F7"/>
    <w:rsid w:val="00B5050A"/>
    <w:rsid w:val="00B704D5"/>
    <w:rsid w:val="00B85B93"/>
    <w:rsid w:val="00B878D4"/>
    <w:rsid w:val="00B90EA4"/>
    <w:rsid w:val="00B91AC9"/>
    <w:rsid w:val="00BC67E3"/>
    <w:rsid w:val="00BF2FDF"/>
    <w:rsid w:val="00C04C46"/>
    <w:rsid w:val="00C217CB"/>
    <w:rsid w:val="00C31090"/>
    <w:rsid w:val="00C31A4A"/>
    <w:rsid w:val="00C44BA8"/>
    <w:rsid w:val="00C5728D"/>
    <w:rsid w:val="00C90A89"/>
    <w:rsid w:val="00CB5DC9"/>
    <w:rsid w:val="00CD36E0"/>
    <w:rsid w:val="00D06A7A"/>
    <w:rsid w:val="00D30A60"/>
    <w:rsid w:val="00D51179"/>
    <w:rsid w:val="00D75821"/>
    <w:rsid w:val="00DA585C"/>
    <w:rsid w:val="00DB460B"/>
    <w:rsid w:val="00DC73ED"/>
    <w:rsid w:val="00E23E7A"/>
    <w:rsid w:val="00E271EB"/>
    <w:rsid w:val="00E27E74"/>
    <w:rsid w:val="00E40215"/>
    <w:rsid w:val="00E61583"/>
    <w:rsid w:val="00E93872"/>
    <w:rsid w:val="00E95338"/>
    <w:rsid w:val="00EC3597"/>
    <w:rsid w:val="00EE6875"/>
    <w:rsid w:val="00F952AB"/>
    <w:rsid w:val="00FA3E13"/>
    <w:rsid w:val="00FA4898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D618A"/>
  <w15:chartTrackingRefBased/>
  <w15:docId w15:val="{05BCB6DB-D142-4DE8-BFED-5E4D31A4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8C"/>
    <w:pPr>
      <w:suppressAutoHyphens/>
      <w:spacing w:line="252" w:lineRule="auto"/>
    </w:pPr>
    <w:rPr>
      <w:rFonts w:ascii="Calibri" w:eastAsia="SimSun" w:hAnsi="Calibri" w:cs="Tahoma"/>
      <w:szCs w:val="22"/>
      <w:lang w:eastAsia="ar-SA" w:bidi="ar-SA"/>
    </w:rPr>
  </w:style>
  <w:style w:type="paragraph" w:styleId="2">
    <w:name w:val="heading 2"/>
    <w:basedOn w:val="a"/>
    <w:link w:val="20"/>
    <w:uiPriority w:val="9"/>
    <w:qFormat/>
    <w:rsid w:val="0021360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8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Cs w:val="20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7E658C"/>
  </w:style>
  <w:style w:type="paragraph" w:styleId="a5">
    <w:name w:val="footer"/>
    <w:basedOn w:val="a"/>
    <w:link w:val="a6"/>
    <w:uiPriority w:val="99"/>
    <w:unhideWhenUsed/>
    <w:rsid w:val="007E658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Cs w:val="20"/>
      <w:lang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7E658C"/>
  </w:style>
  <w:style w:type="character" w:styleId="a7">
    <w:name w:val="Hyperlink"/>
    <w:basedOn w:val="a0"/>
    <w:uiPriority w:val="99"/>
    <w:semiHidden/>
    <w:unhideWhenUsed/>
    <w:rsid w:val="008857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36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qFormat/>
    <w:rsid w:val="007B6D32"/>
    <w:rPr>
      <w:b/>
      <w:bCs/>
    </w:rPr>
  </w:style>
  <w:style w:type="character" w:styleId="a9">
    <w:name w:val="Emphasis"/>
    <w:uiPriority w:val="20"/>
    <w:qFormat/>
    <w:rsid w:val="007B6D32"/>
    <w:rPr>
      <w:i/>
      <w:iCs/>
    </w:rPr>
  </w:style>
  <w:style w:type="paragraph" w:styleId="aa">
    <w:name w:val="List Paragraph"/>
    <w:basedOn w:val="a"/>
    <w:uiPriority w:val="34"/>
    <w:qFormat/>
    <w:rsid w:val="006C188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006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5928-19B2-48F8-A8B4-46229063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User</cp:lastModifiedBy>
  <cp:revision>29</cp:revision>
  <cp:lastPrinted>2022-05-26T08:20:00Z</cp:lastPrinted>
  <dcterms:created xsi:type="dcterms:W3CDTF">2022-05-07T17:19:00Z</dcterms:created>
  <dcterms:modified xsi:type="dcterms:W3CDTF">2022-09-07T06:58:00Z</dcterms:modified>
</cp:coreProperties>
</file>